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4"/>
        <w:rPr>
          <w:rFonts w:ascii="Times New Roman"/>
          <w:sz w:val="28"/>
        </w:rPr>
      </w:pPr>
    </w:p>
    <w:p>
      <w:pPr>
        <w:spacing w:before="0"/>
        <w:ind w:left="0" w:right="933" w:firstLine="0"/>
        <w:jc w:val="right"/>
        <w:rPr>
          <w:sz w:val="28"/>
        </w:rPr>
      </w:pPr>
      <w:r>
        <w:rPr>
          <w:sz w:val="28"/>
        </w:rPr>
        <w:t>May</w:t>
      </w:r>
      <w:r>
        <w:rPr>
          <w:spacing w:val="-1"/>
          <w:sz w:val="28"/>
        </w:rPr>
        <w:t> </w:t>
      </w:r>
      <w:r>
        <w:rPr>
          <w:sz w:val="28"/>
        </w:rPr>
        <w:t>9,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2025</w:t>
      </w:r>
    </w:p>
    <w:p>
      <w:pPr>
        <w:pStyle w:val="BodyText"/>
        <w:spacing w:before="1"/>
        <w:rPr>
          <w:sz w:val="28"/>
        </w:rPr>
      </w:pPr>
    </w:p>
    <w:p>
      <w:pPr>
        <w:pStyle w:val="Title"/>
      </w:pPr>
      <w:r>
        <w:rPr/>
        <w:t>NOTIFICATION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TEMPORARY</w:t>
      </w:r>
      <w:r>
        <w:rPr>
          <w:spacing w:val="-7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ACCESS</w:t>
      </w:r>
      <w:r>
        <w:rPr>
          <w:spacing w:val="-7"/>
        </w:rPr>
        <w:t> </w:t>
      </w:r>
      <w:r>
        <w:rPr/>
        <w:t>CHANGE</w:t>
      </w:r>
      <w:r>
        <w:rPr>
          <w:spacing w:val="-9"/>
        </w:rPr>
        <w:t> </w:t>
      </w:r>
      <w:r>
        <w:rPr/>
        <w:t>– FOR CHIEFTAN AND RIBCOR HOLDINGS INC.</w:t>
      </w:r>
    </w:p>
    <w:p>
      <w:pPr>
        <w:pStyle w:val="Heading1"/>
        <w:spacing w:before="231"/>
        <w:ind w:left="791" w:right="791"/>
        <w:jc w:val="center"/>
      </w:pPr>
      <w:bookmarkStart w:name="TOWNSHIP OF SCUGOG" w:id="1"/>
      <w:bookmarkEnd w:id="1"/>
      <w:r>
        <w:rPr>
          <w:b w:val="0"/>
        </w:rPr>
      </w:r>
      <w:r>
        <w:rPr/>
        <w:t>TOWNSHIP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SCUGOG</w:t>
      </w:r>
    </w:p>
    <w:p>
      <w:pPr>
        <w:pStyle w:val="BodyText"/>
        <w:spacing w:before="230"/>
        <w:ind w:left="938"/>
      </w:pPr>
      <w:r>
        <w:rPr/>
        <w:t>Dear</w:t>
      </w:r>
      <w:r>
        <w:rPr>
          <w:spacing w:val="-2"/>
        </w:rPr>
        <w:t> Resident,</w:t>
      </w:r>
    </w:p>
    <w:p>
      <w:pPr>
        <w:pStyle w:val="BodyText"/>
      </w:pPr>
    </w:p>
    <w:p>
      <w:pPr>
        <w:pStyle w:val="BodyText"/>
        <w:ind w:left="938" w:right="822"/>
      </w:pPr>
      <w:r>
        <w:rPr/>
        <w:t>Ribcor</w:t>
      </w:r>
      <w:r>
        <w:rPr>
          <w:spacing w:val="-4"/>
        </w:rPr>
        <w:t> </w:t>
      </w:r>
      <w:r>
        <w:rPr/>
        <w:t>Holdings</w:t>
      </w:r>
      <w:r>
        <w:rPr>
          <w:spacing w:val="-5"/>
        </w:rPr>
        <w:t> </w:t>
      </w:r>
      <w:r>
        <w:rPr/>
        <w:t>Inc.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Chieftan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Township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Scugog</w:t>
      </w:r>
      <w:r>
        <w:rPr>
          <w:spacing w:val="-2"/>
        </w:rPr>
        <w:t> </w:t>
      </w:r>
      <w:r>
        <w:rPr/>
        <w:t>to develop plans of subdivision west of Union Avenue, on the south side of Forestlane Way and north side of Josephine Street.</w:t>
      </w:r>
    </w:p>
    <w:p>
      <w:pPr>
        <w:pStyle w:val="BodyText"/>
      </w:pPr>
    </w:p>
    <w:p>
      <w:pPr>
        <w:pStyle w:val="BodyText"/>
        <w:ind w:left="938" w:right="1038"/>
      </w:pP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temporary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route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5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Township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 the Union Avenue reconstruction project by the Township.</w:t>
      </w:r>
      <w:r>
        <w:rPr>
          <w:spacing w:val="40"/>
        </w:rPr>
        <w:t> </w:t>
      </w:r>
      <w:r>
        <w:rPr/>
        <w:t>Union Avenue will be temporarily</w:t>
      </w:r>
      <w:r>
        <w:rPr>
          <w:spacing w:val="-3"/>
        </w:rPr>
        <w:t> </w:t>
      </w:r>
      <w:r>
        <w:rPr/>
        <w:t>closed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Josephine</w:t>
      </w:r>
      <w:r>
        <w:rPr>
          <w:spacing w:val="-4"/>
        </w:rPr>
        <w:t> </w:t>
      </w:r>
      <w:r>
        <w:rPr/>
        <w:t>Street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King</w:t>
      </w:r>
      <w:r>
        <w:rPr>
          <w:spacing w:val="-4"/>
        </w:rPr>
        <w:t> </w:t>
      </w:r>
      <w:r>
        <w:rPr/>
        <w:t>Street.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traffic</w:t>
      </w:r>
      <w:r>
        <w:rPr>
          <w:spacing w:val="-5"/>
        </w:rPr>
        <w:t> </w:t>
      </w:r>
      <w:r>
        <w:rPr/>
        <w:t>for these two subdivisions will temporarily be from via Simcoe Street - Major Street -Union Avenue -Forestlane Way until reconstruction of Union Avenue is completed.</w:t>
      </w:r>
    </w:p>
    <w:p>
      <w:pPr>
        <w:pStyle w:val="BodyText"/>
      </w:pPr>
    </w:p>
    <w:p>
      <w:pPr>
        <w:pStyle w:val="Heading1"/>
        <w:ind w:right="822"/>
      </w:pPr>
      <w:r>
        <w:rPr/>
        <w:t>The</w:t>
      </w:r>
      <w:r>
        <w:rPr>
          <w:spacing w:val="-2"/>
        </w:rPr>
        <w:t> </w:t>
      </w:r>
      <w:r>
        <w:rPr/>
        <w:t>temporary</w:t>
      </w:r>
      <w:r>
        <w:rPr>
          <w:spacing w:val="-4"/>
        </w:rPr>
        <w:t> </w:t>
      </w:r>
      <w:r>
        <w:rPr/>
        <w:t>road</w:t>
      </w:r>
      <w:r>
        <w:rPr>
          <w:spacing w:val="-3"/>
        </w:rPr>
        <w:t> </w:t>
      </w:r>
      <w:r>
        <w:rPr/>
        <w:t>closure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Union</w:t>
      </w:r>
      <w:r>
        <w:rPr>
          <w:spacing w:val="-3"/>
        </w:rPr>
        <w:t> </w:t>
      </w:r>
      <w:r>
        <w:rPr/>
        <w:t>Avenue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late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2025</w:t>
      </w:r>
      <w:r>
        <w:rPr>
          <w:spacing w:val="-4"/>
        </w:rPr>
        <w:t> </w:t>
      </w:r>
      <w:r>
        <w:rPr/>
        <w:t>– November 2025. This schedule could vary as the work will be weather dependent.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938" w:right="822"/>
      </w:pPr>
      <w:r>
        <w:rPr/>
        <w:t>Please</w:t>
      </w:r>
      <w:r>
        <w:rPr>
          <w:spacing w:val="-2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map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back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Temporary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Access </w:t>
      </w:r>
      <w:r>
        <w:rPr>
          <w:spacing w:val="-2"/>
        </w:rPr>
        <w:t>details.</w:t>
      </w:r>
    </w:p>
    <w:p>
      <w:pPr>
        <w:pStyle w:val="Heading1"/>
        <w:spacing w:before="274"/>
      </w:pPr>
      <w:bookmarkStart w:name="Should you have any questions regarding " w:id="2"/>
      <w:bookmarkEnd w:id="2"/>
      <w:r>
        <w:rPr>
          <w:b w:val="0"/>
        </w:rPr>
      </w:r>
      <w:r>
        <w:rPr/>
        <w:t>Should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matter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feel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contact:</w:t>
      </w:r>
    </w:p>
    <w:p>
      <w:pPr>
        <w:pStyle w:val="BodyText"/>
        <w:spacing w:before="185"/>
        <w:rPr>
          <w:rFonts w:ascii="Arial"/>
          <w:b/>
        </w:rPr>
      </w:pPr>
    </w:p>
    <w:p>
      <w:pPr>
        <w:pStyle w:val="BodyText"/>
        <w:ind w:left="1046" w:right="7705"/>
      </w:pPr>
      <w:r>
        <w:rPr/>
        <w:t>Vince Barrese Engineering</w:t>
      </w:r>
      <w:r>
        <w:rPr>
          <w:spacing w:val="-17"/>
        </w:rPr>
        <w:t> </w:t>
      </w:r>
      <w:r>
        <w:rPr/>
        <w:t>Technologist Township of Scugog </w:t>
      </w:r>
      <w:hyperlink r:id="rId6">
        <w:r>
          <w:rPr>
            <w:spacing w:val="-2"/>
          </w:rPr>
          <w:t>vbarrese@scugog.ca</w:t>
        </w:r>
      </w:hyperlink>
      <w:r>
        <w:rPr>
          <w:spacing w:val="-2"/>
        </w:rPr>
        <w:t> </w:t>
      </w:r>
      <w:r>
        <w:rPr/>
        <w:t>(905) 985-7346 ext. 175</w:t>
      </w:r>
    </w:p>
    <w:p>
      <w:pPr>
        <w:pStyle w:val="BodyText"/>
        <w:spacing w:after="0"/>
        <w:sectPr>
          <w:headerReference w:type="default" r:id="rId5"/>
          <w:type w:val="continuous"/>
          <w:pgSz w:w="12240" w:h="15840"/>
          <w:pgMar w:header="495" w:footer="0" w:top="1880" w:bottom="280" w:left="360" w:right="3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p>
      <w:pPr>
        <w:pStyle w:val="BodyText"/>
        <w:ind w:right="-29"/>
        <w:rPr>
          <w:sz w:val="20"/>
        </w:rPr>
      </w:pPr>
      <w:r>
        <w:rPr>
          <w:sz w:val="20"/>
        </w:rPr>
        <w:drawing>
          <wp:inline distT="0" distB="0" distL="0" distR="0">
            <wp:extent cx="7305721" cy="457685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721" cy="457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1"/>
        <w:ind w:left="3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1: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Temporary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Construction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Access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Simcoe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Street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Major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Street,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Union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Avenue,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Forestlane</w:t>
      </w:r>
      <w:r>
        <w:rPr>
          <w:rFonts w:ascii="Calibri"/>
          <w:spacing w:val="-5"/>
          <w:sz w:val="22"/>
        </w:rPr>
        <w:t> Way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18"/>
        <w:rPr>
          <w:rFonts w:ascii="Calibri"/>
          <w:sz w:val="22"/>
        </w:rPr>
      </w:pPr>
    </w:p>
    <w:p>
      <w:pPr>
        <w:spacing w:before="0"/>
        <w:ind w:left="0" w:right="934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Page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0"/>
          <w:sz w:val="22"/>
        </w:rPr>
        <w:t>2</w:t>
      </w:r>
    </w:p>
    <w:sectPr>
      <w:pgSz w:w="12240" w:h="15840"/>
      <w:pgMar w:header="495" w:footer="0" w:top="18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2363467</wp:posOffset>
          </wp:positionH>
          <wp:positionV relativeFrom="page">
            <wp:posOffset>314325</wp:posOffset>
          </wp:positionV>
          <wp:extent cx="2657474" cy="8858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7474" cy="885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3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91" w:right="789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vbarrese@scugog.ca" TargetMode="External"/><Relationship Id="rId7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Policano</dc:creator>
  <dc:description/>
  <dcterms:created xsi:type="dcterms:W3CDTF">2025-05-13T12:46:03Z</dcterms:created>
  <dcterms:modified xsi:type="dcterms:W3CDTF">2025-05-13T12:46:03Z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D:20250512125409</vt:lpwstr>
  </property>
</Properties>
</file>